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F7" w:rsidRDefault="00937EFF" w:rsidP="00937EFF">
      <w:pPr>
        <w:pStyle w:val="Title"/>
        <w:jc w:val="center"/>
      </w:pPr>
      <w:r>
        <w:t>Mo</w:t>
      </w:r>
      <w:r w:rsidR="001E5B91">
        <w:t>mentum Work and Energy Unit Plan</w:t>
      </w:r>
      <w:bookmarkStart w:id="0" w:name="_GoBack"/>
      <w:bookmarkEnd w:id="0"/>
    </w:p>
    <w:p w:rsidR="00937EFF" w:rsidRDefault="00937EFF" w:rsidP="00937EFF">
      <w:r>
        <w:t>In each of the sub units you will be expected to know the following</w:t>
      </w:r>
    </w:p>
    <w:p w:rsidR="00937EFF" w:rsidRDefault="00937EFF" w:rsidP="00F55C2F">
      <w:pPr>
        <w:pStyle w:val="Heading2"/>
      </w:pPr>
      <w:r>
        <w:t>Momentum and impulse</w:t>
      </w:r>
    </w:p>
    <w:p w:rsidR="00937EFF" w:rsidRPr="00937EFF" w:rsidRDefault="00937EFF" w:rsidP="00937EFF">
      <w:pPr>
        <w:pStyle w:val="ListParagraph"/>
        <w:numPr>
          <w:ilvl w:val="0"/>
          <w:numId w:val="1"/>
        </w:numPr>
      </w:pPr>
      <w:r>
        <w:t>Know how to calculate momentum and impulse using the impulse momentum equation</w:t>
      </w:r>
    </w:p>
    <w:p w:rsidR="00937EFF" w:rsidRDefault="00937EFF" w:rsidP="00937EFF">
      <w:pPr>
        <w:pStyle w:val="ListParagraph"/>
        <w:numPr>
          <w:ilvl w:val="0"/>
          <w:numId w:val="1"/>
        </w:numPr>
      </w:pPr>
      <w:r>
        <w:t>Determine impulse from under a force time graph</w:t>
      </w:r>
    </w:p>
    <w:p w:rsidR="00937EFF" w:rsidRDefault="00937EFF" w:rsidP="00937EFF">
      <w:pPr>
        <w:pStyle w:val="ListParagraph"/>
        <w:numPr>
          <w:ilvl w:val="0"/>
          <w:numId w:val="1"/>
        </w:numPr>
      </w:pPr>
      <w:r>
        <w:t>Understand that momentum is conserved even after an impact=law of conservation of momentum</w:t>
      </w:r>
    </w:p>
    <w:p w:rsidR="00937EFF" w:rsidRDefault="00937EFF" w:rsidP="00937EFF">
      <w:pPr>
        <w:pStyle w:val="ListParagraph"/>
        <w:numPr>
          <w:ilvl w:val="0"/>
          <w:numId w:val="1"/>
        </w:numPr>
      </w:pPr>
      <w:r>
        <w:t xml:space="preserve">Apply </w:t>
      </w:r>
      <w:r w:rsidR="00F55C2F">
        <w:t>this knowledge to situations in every</w:t>
      </w:r>
      <w:r>
        <w:t>day life</w:t>
      </w:r>
    </w:p>
    <w:p w:rsidR="00937EFF" w:rsidRDefault="00937EFF" w:rsidP="00F55C2F">
      <w:pPr>
        <w:pStyle w:val="Heading2"/>
      </w:pPr>
      <w:r>
        <w:t>Work and Energy</w:t>
      </w:r>
    </w:p>
    <w:p w:rsidR="00937EFF" w:rsidRDefault="00937EFF" w:rsidP="00937EFF">
      <w:pPr>
        <w:pStyle w:val="ListParagraph"/>
        <w:numPr>
          <w:ilvl w:val="0"/>
          <w:numId w:val="1"/>
        </w:numPr>
      </w:pPr>
      <w:r>
        <w:t>Understand that work only depends on the displacement of a single component</w:t>
      </w:r>
      <w:r w:rsidR="00F55C2F">
        <w:t xml:space="preserve"> of which the force is parallel to</w:t>
      </w:r>
    </w:p>
    <w:p w:rsidR="00F55C2F" w:rsidRDefault="00F55C2F" w:rsidP="00937EFF">
      <w:pPr>
        <w:pStyle w:val="ListParagraph"/>
        <w:numPr>
          <w:ilvl w:val="0"/>
          <w:numId w:val="1"/>
        </w:numPr>
      </w:pPr>
      <w:r>
        <w:t>Determine work from a force-position graph</w:t>
      </w:r>
    </w:p>
    <w:p w:rsidR="00F55C2F" w:rsidRDefault="00F55C2F" w:rsidP="00937EFF">
      <w:pPr>
        <w:pStyle w:val="ListParagraph"/>
        <w:numPr>
          <w:ilvl w:val="0"/>
          <w:numId w:val="1"/>
        </w:numPr>
      </w:pPr>
      <w:r>
        <w:t>Understand work is a transfer of energy from one form to another</w:t>
      </w:r>
    </w:p>
    <w:p w:rsidR="00F55C2F" w:rsidRPr="00937EFF" w:rsidRDefault="00F55C2F" w:rsidP="00937EFF">
      <w:pPr>
        <w:pStyle w:val="ListParagraph"/>
        <w:numPr>
          <w:ilvl w:val="0"/>
          <w:numId w:val="1"/>
        </w:numPr>
      </w:pPr>
      <w:r>
        <w:t>Understand and use kinematics equations to solve problems related to work and energy</w:t>
      </w:r>
    </w:p>
    <w:p w:rsidR="00937EFF" w:rsidRDefault="00937EFF" w:rsidP="00937EFF">
      <w:pPr>
        <w:pStyle w:val="ListParagraph"/>
        <w:numPr>
          <w:ilvl w:val="0"/>
          <w:numId w:val="1"/>
        </w:numPr>
      </w:pPr>
      <w:r>
        <w:t>Understand that an object above the ground has gravitational potential energy and be able to calculate its value</w:t>
      </w:r>
    </w:p>
    <w:p w:rsidR="00F55C2F" w:rsidRDefault="00F55C2F" w:rsidP="00937EFF">
      <w:pPr>
        <w:pStyle w:val="ListParagraph"/>
        <w:numPr>
          <w:ilvl w:val="0"/>
          <w:numId w:val="1"/>
        </w:numPr>
      </w:pPr>
      <w:r>
        <w:t>Apply this knowledge to situations in everyday life</w:t>
      </w:r>
    </w:p>
    <w:p w:rsidR="00F55C2F" w:rsidRPr="00937EFF" w:rsidRDefault="00F55C2F" w:rsidP="00F55C2F">
      <w:pPr>
        <w:pStyle w:val="Heading2"/>
      </w:pPr>
      <w:r>
        <w:t>Hooke’s Law</w:t>
      </w:r>
    </w:p>
    <w:p w:rsidR="00937EFF" w:rsidRDefault="00937EFF" w:rsidP="00937EFF">
      <w:pPr>
        <w:pStyle w:val="ListParagraph"/>
        <w:numPr>
          <w:ilvl w:val="0"/>
          <w:numId w:val="1"/>
        </w:numPr>
      </w:pPr>
      <w:r>
        <w:t>Do an exper</w:t>
      </w:r>
      <w:r w:rsidR="001E5B91">
        <w:t xml:space="preserve">iment and questions </w:t>
      </w:r>
      <w:r>
        <w:t>related to Hooke’s Law</w:t>
      </w:r>
    </w:p>
    <w:p w:rsidR="00937EFF" w:rsidRDefault="00937EFF" w:rsidP="00937EFF">
      <w:pPr>
        <w:pStyle w:val="ListParagraph"/>
        <w:numPr>
          <w:ilvl w:val="0"/>
          <w:numId w:val="1"/>
        </w:numPr>
      </w:pPr>
      <w:r>
        <w:t xml:space="preserve">Understand the potential energy of a spring based on your knowledge of Hooke’s Law </w:t>
      </w:r>
    </w:p>
    <w:p w:rsidR="00F55C2F" w:rsidRDefault="00F55C2F" w:rsidP="00F55C2F">
      <w:pPr>
        <w:pStyle w:val="Heading1"/>
      </w:pPr>
      <w:r>
        <w:t>Assessment</w:t>
      </w:r>
    </w:p>
    <w:p w:rsidR="00F55C2F" w:rsidRDefault="00F55C2F" w:rsidP="00F55C2F">
      <w:r>
        <w:t>This</w:t>
      </w:r>
      <w:r w:rsidR="001E5B91">
        <w:t xml:space="preserve"> unit will be assessed using 2 t</w:t>
      </w:r>
      <w:r>
        <w:t>est</w:t>
      </w:r>
      <w:r w:rsidR="001E5B91">
        <w:t>, 1 Lab and 5</w:t>
      </w:r>
      <w:r>
        <w:t xml:space="preserve"> assignments</w:t>
      </w:r>
      <w:r w:rsidR="001E5B91">
        <w:t xml:space="preserve"> of your choice</w:t>
      </w:r>
      <w:r>
        <w:t>. The first test will be on April 10</w:t>
      </w:r>
      <w:r w:rsidRPr="00F55C2F">
        <w:rPr>
          <w:vertAlign w:val="superscript"/>
        </w:rPr>
        <w:t>th</w:t>
      </w:r>
      <w:r w:rsidR="001E5B91">
        <w:t xml:space="preserve"> and t</w:t>
      </w:r>
      <w:r>
        <w:t>he final test will be on April 20</w:t>
      </w:r>
      <w:r w:rsidRPr="00F55C2F">
        <w:rPr>
          <w:vertAlign w:val="superscript"/>
        </w:rPr>
        <w:t>th</w:t>
      </w:r>
    </w:p>
    <w:p w:rsidR="00F55C2F" w:rsidRDefault="00F55C2F" w:rsidP="00F55C2F">
      <w:r>
        <w:t xml:space="preserve">Each </w:t>
      </w:r>
      <w:r w:rsidR="001E5B91">
        <w:t xml:space="preserve">test will be worth 20% </w:t>
      </w:r>
    </w:p>
    <w:p w:rsidR="00F55C2F" w:rsidRDefault="00F55C2F" w:rsidP="00F55C2F">
      <w:r>
        <w:t xml:space="preserve">The </w:t>
      </w:r>
      <w:r w:rsidR="001E5B91">
        <w:t xml:space="preserve">Hooke’s Law </w:t>
      </w:r>
      <w:r>
        <w:t xml:space="preserve">lab will be worth 10% </w:t>
      </w:r>
    </w:p>
    <w:p w:rsidR="00F55C2F" w:rsidRDefault="00F55C2F" w:rsidP="00F55C2F">
      <w:r>
        <w:t>Assignments will be worth the other 50%</w:t>
      </w:r>
    </w:p>
    <w:p w:rsidR="00F55C2F" w:rsidRDefault="00F55C2F" w:rsidP="00F55C2F">
      <w:r>
        <w:t xml:space="preserve">You will choose 2 assignments from </w:t>
      </w:r>
      <w:r w:rsidR="001E5B91">
        <w:t xml:space="preserve">Momentum, 2 Assignments from Work and Energy and 1 Assignment from Hooke’s law.  Each assignment will account for 10% of your final grade.  </w:t>
      </w:r>
    </w:p>
    <w:p w:rsidR="001E5B91" w:rsidRDefault="001E5B91" w:rsidP="00F55C2F">
      <w:r>
        <w:t>Assignments will be due: 3 on April 10</w:t>
      </w:r>
      <w:r w:rsidRPr="001E5B91">
        <w:rPr>
          <w:vertAlign w:val="superscript"/>
        </w:rPr>
        <w:t>th</w:t>
      </w:r>
      <w:r>
        <w:t xml:space="preserve"> and 3 on April 20</w:t>
      </w:r>
      <w:r w:rsidRPr="001E5B91">
        <w:rPr>
          <w:vertAlign w:val="superscript"/>
        </w:rPr>
        <w:t>th</w:t>
      </w:r>
      <w:r>
        <w:t xml:space="preserve"> </w:t>
      </w:r>
    </w:p>
    <w:p w:rsidR="001E5B91" w:rsidRDefault="001E5B91" w:rsidP="00F55C2F">
      <w:r>
        <w:t>Lab will be due on April 20</w:t>
      </w:r>
      <w:r w:rsidRPr="001E5B91">
        <w:rPr>
          <w:vertAlign w:val="superscript"/>
        </w:rPr>
        <w:t>th</w:t>
      </w:r>
      <w:r>
        <w:t xml:space="preserve"> </w:t>
      </w:r>
    </w:p>
    <w:p w:rsidR="001E5B91" w:rsidRPr="001E5B91" w:rsidRDefault="001E5B91" w:rsidP="001E5B91">
      <w:pPr>
        <w:jc w:val="center"/>
        <w:rPr>
          <w:b/>
        </w:rPr>
      </w:pPr>
      <w:r w:rsidRPr="001E5B91">
        <w:rPr>
          <w:b/>
        </w:rPr>
        <w:t>No ass</w:t>
      </w:r>
      <w:r>
        <w:rPr>
          <w:b/>
        </w:rPr>
        <w:t>ignments will be accepted after</w:t>
      </w:r>
      <w:r w:rsidRPr="001E5B91">
        <w:rPr>
          <w:b/>
        </w:rPr>
        <w:t xml:space="preserve"> April 24</w:t>
      </w:r>
      <w:r w:rsidRPr="001E5B91">
        <w:rPr>
          <w:b/>
          <w:vertAlign w:val="superscript"/>
        </w:rPr>
        <w:t>th</w:t>
      </w:r>
    </w:p>
    <w:sectPr w:rsidR="001E5B91" w:rsidRPr="001E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70D"/>
    <w:multiLevelType w:val="hybridMultilevel"/>
    <w:tmpl w:val="F528B1E2"/>
    <w:lvl w:ilvl="0" w:tplc="B5CA75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E5B91"/>
    <w:rsid w:val="004C4472"/>
    <w:rsid w:val="00937EFF"/>
    <w:rsid w:val="00C248F7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7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37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7E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5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7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37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7E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5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2012-03-16T19:24:00Z</dcterms:created>
  <dcterms:modified xsi:type="dcterms:W3CDTF">2012-03-16T19:55:00Z</dcterms:modified>
</cp:coreProperties>
</file>